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4F" w:rsidRDefault="0042144F" w:rsidP="0042144F">
      <w:pPr>
        <w:shd w:val="clear" w:color="auto" w:fill="FFFFFF"/>
        <w:spacing w:after="0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24"/>
          <w:szCs w:val="17"/>
        </w:rPr>
      </w:pPr>
      <w:r w:rsidRPr="0042144F">
        <w:rPr>
          <w:rFonts w:ascii="Sylfaen" w:eastAsia="Times New Roman" w:hAnsi="Sylfaen" w:cs="Times New Roman"/>
          <w:b/>
          <w:bCs/>
          <w:kern w:val="36"/>
          <w:sz w:val="24"/>
          <w:szCs w:val="17"/>
        </w:rPr>
        <w:t xml:space="preserve">Հասարակական կազմակերպությունների պետական գրանցման համար անհրաժեշտ </w:t>
      </w:r>
      <w:r w:rsidRPr="0042144F">
        <w:rPr>
          <w:rFonts w:ascii="Sylfaen" w:eastAsia="Times New Roman" w:hAnsi="Sylfaen" w:cs="Times New Roman"/>
          <w:b/>
          <w:bCs/>
          <w:kern w:val="36"/>
          <w:sz w:val="24"/>
          <w:szCs w:val="17"/>
          <w:lang w:val="hy-AM"/>
        </w:rPr>
        <w:t xml:space="preserve">նշուշային </w:t>
      </w:r>
      <w:r w:rsidRPr="0042144F">
        <w:rPr>
          <w:rFonts w:ascii="Sylfaen" w:eastAsia="Times New Roman" w:hAnsi="Sylfaen" w:cs="Times New Roman"/>
          <w:b/>
          <w:bCs/>
          <w:kern w:val="36"/>
          <w:sz w:val="24"/>
          <w:szCs w:val="17"/>
        </w:rPr>
        <w:t>փաստաթղթեր</w:t>
      </w:r>
    </w:p>
    <w:p w:rsidR="0042144F" w:rsidRDefault="0042144F" w:rsidP="0042144F">
      <w:pPr>
        <w:shd w:val="clear" w:color="auto" w:fill="FFFFFF"/>
        <w:spacing w:after="0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24"/>
          <w:szCs w:val="17"/>
        </w:rPr>
      </w:pPr>
    </w:p>
    <w:p w:rsidR="0042144F" w:rsidRPr="0042144F" w:rsidRDefault="0042144F" w:rsidP="0042144F">
      <w:pPr>
        <w:shd w:val="clear" w:color="auto" w:fill="FFFFFF"/>
        <w:spacing w:after="0" w:line="240" w:lineRule="auto"/>
        <w:outlineLvl w:val="0"/>
        <w:rPr>
          <w:rFonts w:ascii="Sylfaen" w:hAnsi="Sylfaen"/>
          <w:color w:val="000000"/>
          <w:sz w:val="36"/>
          <w:szCs w:val="23"/>
          <w:lang w:val="hy-AM"/>
        </w:rPr>
      </w:pPr>
      <w:r w:rsidRPr="0042144F">
        <w:rPr>
          <w:rFonts w:ascii="Sylfaen" w:eastAsia="Times New Roman" w:hAnsi="Sylfaen" w:cs="Times New Roman"/>
          <w:bCs/>
          <w:kern w:val="36"/>
          <w:sz w:val="24"/>
          <w:szCs w:val="17"/>
          <w:lang w:val="hy-AM"/>
        </w:rPr>
        <w:t>Աղբյուրը՝</w:t>
      </w:r>
      <w:hyperlink w:history="1">
        <w:r w:rsidRPr="0042144F">
          <w:rPr>
            <w:rStyle w:val="Hyperlink"/>
            <w:rFonts w:ascii="Sylfaen" w:eastAsia="Times New Roman" w:hAnsi="Sylfaen" w:cs="Times New Roman"/>
            <w:bCs/>
            <w:kern w:val="36"/>
            <w:sz w:val="24"/>
            <w:szCs w:val="17"/>
            <w:lang w:val="hy-AM"/>
          </w:rPr>
          <w:t xml:space="preserve"> www.arlis.am</w:t>
        </w:r>
      </w:hyperlink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3"/>
          <w:szCs w:val="23"/>
        </w:rPr>
      </w:pP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Հավելված 1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Հայաստանի Հանրապետության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3"/>
          <w:szCs w:val="23"/>
        </w:rPr>
      </w:pPr>
      <w:proofErr w:type="gramStart"/>
      <w:r>
        <w:rPr>
          <w:rFonts w:ascii="Sylfaen" w:hAnsi="Sylfaen"/>
          <w:color w:val="000000"/>
          <w:sz w:val="23"/>
          <w:szCs w:val="23"/>
        </w:rPr>
        <w:t>արդարադատության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նախարարի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2017 թվականի մայիսի 25-ի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N 280-Ն հրամանի</w:t>
      </w: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_________________________________</w:t>
      </w: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                                     Տպագրված է ընդամենը [քանակ] օրինակ</w:t>
      </w: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                                              Օրինակ -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  <w:r>
        <w:rPr>
          <w:rFonts w:ascii="Sylfaen" w:hAnsi="Sylfaen"/>
          <w:color w:val="000000"/>
          <w:sz w:val="23"/>
          <w:szCs w:val="23"/>
        </w:rPr>
        <w:t>ՀԱՍՏԱՏՎԱԾ Է                         ԳՐԱՆՑՎԱԾ Է</w:t>
      </w: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3"/>
          <w:szCs w:val="23"/>
        </w:rPr>
      </w:pPr>
      <w:proofErr w:type="gramStart"/>
      <w:r>
        <w:rPr>
          <w:rFonts w:ascii="Sylfaen" w:hAnsi="Sylfaen"/>
          <w:color w:val="000000"/>
          <w:sz w:val="23"/>
          <w:szCs w:val="23"/>
        </w:rPr>
        <w:t>«[</w:t>
      </w:r>
      <w:proofErr w:type="gramEnd"/>
      <w:r>
        <w:rPr>
          <w:rFonts w:ascii="Sylfaen" w:hAnsi="Sylfaen"/>
          <w:color w:val="000000"/>
          <w:sz w:val="23"/>
          <w:szCs w:val="23"/>
        </w:rPr>
        <w:t>ԿԱԶՄԱԿԵՐՊՈՒԹՅԱՆ ԱՆՎԱՆՈՒՄ]»         ՀԱՅԱՍՏԱՆԻ ՀԱՆՐԱՊԵՏՈՒԹՅԱՆ</w:t>
      </w: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ՀԱՍԱՐԱԿԱԿԱՆ ԿԱԶՄԱԿԵՐՊՈՒԹՅԱՆ        ԻՐԱՎԱԲԱՆԱԿԱՆ ԱՆՁԱՆՑ ՊԵՏԱԿԱՆ</w:t>
      </w: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201 թ-ի _________________ -ի         ՌԵԳԻՍՏՐԻ ԳՈՐԾԱԿԱԼՈՒԹՅԱՆ</w:t>
      </w: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Հիմնադիր ժողովի որոշմամբ                      ԿՈՂՄԻՑ</w:t>
      </w: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«____»________________ 201 թ.</w:t>
      </w: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   Նախագահ`                             Գրանցման համար</w:t>
      </w: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   ___________________________         ___________________________</w:t>
      </w: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                                       Հարկ վճարողի հաշվառման համար</w:t>
      </w: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                                       _______________________</w:t>
      </w:r>
    </w:p>
    <w:p w:rsidR="0042144F" w:rsidRDefault="0042144F" w:rsidP="0042144F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                                       __________/__________________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b/>
          <w:bCs/>
          <w:color w:val="000000"/>
          <w:sz w:val="23"/>
          <w:szCs w:val="23"/>
        </w:rPr>
      </w:pPr>
    </w:p>
    <w:p w:rsidR="0042144F" w:rsidRDefault="0042144F" w:rsidP="0042144F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b/>
          <w:bCs/>
          <w:color w:val="000000"/>
          <w:sz w:val="23"/>
          <w:szCs w:val="23"/>
        </w:rPr>
      </w:pPr>
      <w:r>
        <w:rPr>
          <w:rFonts w:ascii="Sylfaen" w:hAnsi="Sylfaen"/>
          <w:b/>
          <w:bCs/>
          <w:color w:val="000000"/>
          <w:sz w:val="23"/>
          <w:szCs w:val="23"/>
        </w:rPr>
        <w:t xml:space="preserve">ԿԱՆՈՆԱԴՐՈՒԹՅՈՒՆ </w:t>
      </w:r>
      <w:proofErr w:type="gramStart"/>
      <w:r>
        <w:rPr>
          <w:rFonts w:ascii="Sylfaen" w:hAnsi="Sylfaen"/>
          <w:b/>
          <w:bCs/>
          <w:color w:val="000000"/>
          <w:sz w:val="23"/>
          <w:szCs w:val="23"/>
        </w:rPr>
        <w:t>«[</w:t>
      </w:r>
      <w:proofErr w:type="gramEnd"/>
      <w:r>
        <w:rPr>
          <w:rFonts w:ascii="Sylfaen" w:hAnsi="Sylfaen"/>
          <w:b/>
          <w:bCs/>
          <w:color w:val="000000"/>
          <w:sz w:val="23"/>
          <w:szCs w:val="23"/>
        </w:rPr>
        <w:t>ԿԱԶՄԱԿԵՐՊՈՒԹՅԱՆ ԱՆՎԱՆՈՒՄ]» ՀԱՍԱՐԱԿԱԿԱՆ ԿԱԶՄԱԿԵՐՊՈՒԹՅԱՆ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201 թ.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b/>
          <w:bCs/>
          <w:color w:val="000000"/>
          <w:sz w:val="23"/>
          <w:szCs w:val="23"/>
        </w:rPr>
      </w:pPr>
      <w:r>
        <w:rPr>
          <w:rFonts w:ascii="Sylfaen" w:hAnsi="Sylfaen"/>
          <w:b/>
          <w:bCs/>
          <w:color w:val="000000"/>
          <w:sz w:val="23"/>
          <w:szCs w:val="23"/>
        </w:rPr>
        <w:t>I. ԸՆԴՀԱՆՈՒՐ ԴՐՈՒՅԹՆԵՐ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1. </w:t>
      </w:r>
      <w:proofErr w:type="gramStart"/>
      <w:r>
        <w:rPr>
          <w:rFonts w:ascii="Sylfaen" w:hAnsi="Sylfaen"/>
          <w:color w:val="000000"/>
          <w:sz w:val="23"/>
          <w:szCs w:val="23"/>
        </w:rPr>
        <w:t>«[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ԱՆՎԱՆՈՒՄ]» հասարակական կազմակերպությունը (այսուհետ` Կազմակերպություն) Հայաստանի Հանրապետության քաղաքացիների, օտարերկրյա պետությունների քաղաքացիների, քաղաքացիություն չունեցող անձանց </w:t>
      </w:r>
      <w:r>
        <w:rPr>
          <w:rFonts w:ascii="Sylfaen" w:hAnsi="Sylfaen"/>
          <w:color w:val="000000"/>
          <w:sz w:val="23"/>
          <w:szCs w:val="23"/>
        </w:rPr>
        <w:lastRenderedPageBreak/>
        <w:t>հասարակական միավորում է, որն ունի ոչ առևտրային կազմակերպության կարգավիճակ: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2. Կազմակերպության գործունեության սկզբունքներն են օրինականությունը, խտրականության բացառումը, բարեխղճությունը, անդամության կամավորությունը, անդամների շահերի ընդհանրությունը, ինքնակառավարումը և հաշվետվողականությունը: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3. Կազմակերպությունը գործում է Հայաստանի Հանրապետության ողջ տարածքում և օտարերկրյա պետություններում` այդ պետությունների օրենսդրությանը համապատասխան: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4. Կազմակերպության անվանումն է` </w:t>
      </w:r>
      <w:proofErr w:type="gramStart"/>
      <w:r>
        <w:rPr>
          <w:rFonts w:ascii="Sylfaen" w:hAnsi="Sylfaen"/>
          <w:color w:val="000000"/>
          <w:sz w:val="23"/>
          <w:szCs w:val="23"/>
        </w:rPr>
        <w:t>«[</w:t>
      </w:r>
      <w:proofErr w:type="gramEnd"/>
      <w:r>
        <w:rPr>
          <w:rFonts w:ascii="Sylfaen" w:hAnsi="Sylfaen"/>
          <w:color w:val="000000"/>
          <w:sz w:val="23"/>
          <w:szCs w:val="23"/>
        </w:rPr>
        <w:t>ԱՆՎԱՆՈՒՄ]» հասարակական կազմակերպություն: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5. Կազմակերպության գտնվելու վայրն է` ՀՀ, [քաղաք], [հասցե], հեռախոս` [հեռախոսահամար], էլ. </w:t>
      </w:r>
      <w:proofErr w:type="gramStart"/>
      <w:r>
        <w:rPr>
          <w:rFonts w:ascii="Sylfaen" w:hAnsi="Sylfaen"/>
          <w:color w:val="000000"/>
          <w:sz w:val="23"/>
          <w:szCs w:val="23"/>
        </w:rPr>
        <w:t>հասցե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[էլ. փոստի հասցե]: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b/>
          <w:bCs/>
          <w:color w:val="000000"/>
          <w:sz w:val="23"/>
          <w:szCs w:val="23"/>
        </w:rPr>
      </w:pPr>
      <w:r>
        <w:rPr>
          <w:rFonts w:ascii="Sylfaen" w:hAnsi="Sylfaen"/>
          <w:b/>
          <w:bCs/>
          <w:color w:val="000000"/>
          <w:sz w:val="23"/>
          <w:szCs w:val="23"/>
        </w:rPr>
        <w:t>II. ԿԱԶՄԱԿԵՐՊՈՒԹՅԱՆ ԳՈՐԾՈՒՆԵՈՒԹՅԱՆ ԱՌԱՐԿԱՆ ԵՎ ՆՊԱՏԱԿՆԵՐԸ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6. Կազմակերպության գործունեության առարկան և նպատակներն են`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[ԳՈՐԾՈՒՆԵՈՒԹՅԱՆ ԱՌԱՐԿԱՆ ԵՎ ՆՊԱՏԱԿՆԵՐԸ]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7. Իր նպատակներն ու խնդիրներն իրականացնելու համար կազմակերպությունը համագործակցում է պետական կառավարման և տեղական ինքնակառավարման մարմինների, միջազգային և օտարերկրյա համանման կազմակերպությունների, Հայաստանի Հանրապետությունում գրանցված այլ կազմակերպությունների հետ: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8. Կազմակերպությունն իրավունք ունի իր կանոնադրությամբ սահմանված նպատակներին համապատասխան իրականացնելու ձեռնարկատիրական գործունեություն, այդ նպատակով տնօրինելու իր գույքը և գործունեության արդյունքները, ինչպես նաև օրենքով սահմանված կարգով ստեղծելու առևտրային կազմակերպություն կամ դառնալ նրա մասնակից: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b/>
          <w:bCs/>
          <w:color w:val="000000"/>
          <w:sz w:val="23"/>
          <w:szCs w:val="23"/>
        </w:rPr>
      </w:pPr>
      <w:r>
        <w:rPr>
          <w:rFonts w:ascii="Sylfaen" w:hAnsi="Sylfaen"/>
          <w:b/>
          <w:bCs/>
          <w:color w:val="000000"/>
          <w:sz w:val="23"/>
          <w:szCs w:val="23"/>
        </w:rPr>
        <w:t>III. ԿԱԶՄԱԿԵՐՊՈՒԹՅԱՆ ԱՆԴԱՄ ԴԱՌՆԱԼՈՒ ԵՎ ԱՆԴԱՄՈՒԹՅՈՒՆԻՑ ԴՈՒՐՍ ԳԱԼՈՒ ԿԱՐԳԸ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9. Կազմակերպության անդամ կարող է դառնալ 18 տարին լրացած ցանկացած ֆիզիկական անձ, ով ընդունում է Կազմակերպության կանոնադրությամբ սահմանված նպատակները և ցանկանում է մասնակցել նրա գործունեությանը: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10. Կազմակերպության անդամ դառնալու ցանկություն ունեցող անձը գրավոր դիմում է Կազմակերպության գործադիր մարմնին` Նախագահին: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11. Կազմակերպության անդամության մեջ ընդունելու հարցը լուծում է Նախագահը` սույն Կանոնադրության հիման վրա: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12. Կազմակերպության անդամը ցանկացած ժամանակ ազատ է դուրս գալու Կազմակերպությունից: Կազմակերպության անդամությունից հեռացումը կատարվում է Նախագահի որոշմամբ: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13. Կազմակերպության անդամների համար անդամավճար չի սահմանվում: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lastRenderedPageBreak/>
        <w:t> </w:t>
      </w:r>
    </w:p>
    <w:p w:rsidR="0042144F" w:rsidRDefault="0042144F" w:rsidP="0042144F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b/>
          <w:bCs/>
          <w:color w:val="000000"/>
          <w:sz w:val="23"/>
          <w:szCs w:val="23"/>
        </w:rPr>
      </w:pPr>
      <w:r>
        <w:rPr>
          <w:rFonts w:ascii="Sylfaen" w:hAnsi="Sylfaen"/>
          <w:b/>
          <w:bCs/>
          <w:color w:val="000000"/>
          <w:sz w:val="23"/>
          <w:szCs w:val="23"/>
        </w:rPr>
        <w:t>IV. ԿԱԶՄԱԿԵՐՊՈՒԹՅԱՆ ԱՆԴԱՄՆԵՐԻ ԻՐԱՎՈՒՆՔՆԵՐՆ ՈՒ ՊԱՐՏԱԿԱՆՈՒԹՅՈՒՆՆԵՐԸ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14. Կազմակերպության անդամն իրավունք ունի`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1) </w:t>
      </w:r>
      <w:proofErr w:type="gramStart"/>
      <w:r>
        <w:rPr>
          <w:rFonts w:ascii="Sylfaen" w:hAnsi="Sylfaen"/>
          <w:color w:val="000000"/>
          <w:sz w:val="23"/>
          <w:szCs w:val="23"/>
        </w:rPr>
        <w:t>ընտրել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և ընտրվել Կազմակերպության կառավարման մարմիններում,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2) </w:t>
      </w:r>
      <w:proofErr w:type="gramStart"/>
      <w:r>
        <w:rPr>
          <w:rFonts w:ascii="Sylfaen" w:hAnsi="Sylfaen"/>
          <w:color w:val="000000"/>
          <w:sz w:val="23"/>
          <w:szCs w:val="23"/>
        </w:rPr>
        <w:t>ներկա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գտնվել Ժողովին անձամբ,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3) </w:t>
      </w:r>
      <w:proofErr w:type="gramStart"/>
      <w:r>
        <w:rPr>
          <w:rFonts w:ascii="Sylfaen" w:hAnsi="Sylfaen"/>
          <w:color w:val="000000"/>
          <w:sz w:val="23"/>
          <w:szCs w:val="23"/>
        </w:rPr>
        <w:t>ցանկացած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դեպքում անվճար օգտվել Կազմակերպության ծառայություններից,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4) </w:t>
      </w:r>
      <w:proofErr w:type="gramStart"/>
      <w:r>
        <w:rPr>
          <w:rFonts w:ascii="Sylfaen" w:hAnsi="Sylfaen"/>
          <w:color w:val="000000"/>
          <w:sz w:val="23"/>
          <w:szCs w:val="23"/>
        </w:rPr>
        <w:t>ծանոթանալու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Կազմակերպության մարմինների արձանագրություններին, ստանալու նրանց ընդունած որոշումների պատճենները,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5) </w:t>
      </w:r>
      <w:proofErr w:type="gramStart"/>
      <w:r>
        <w:rPr>
          <w:rFonts w:ascii="Sylfaen" w:hAnsi="Sylfaen"/>
          <w:color w:val="000000"/>
          <w:sz w:val="23"/>
          <w:szCs w:val="23"/>
        </w:rPr>
        <w:t>վերադասության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կամ դատական կարգով բողոքարկելու Կազմակերպության մարմինների որոշումները: Կազմակերպության անդամի կողմից գործադիր մարմնի որոշումների բողոքարկումն իրականացվում է Ժողովին համապատասխան դիմում ներկայացնելու եղանակով: Դիմումը քննարկում է Ժողովը: Դիմումի քննարկումը կարող է կատարվել նաև հեռակա կարգով,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6) Կազմակերպությունից պահանջելու տեղեկություններ, ստանալու փաստաթղթերի պատճեններ` Կազմակերպության կանոնադրության փոփոխությունների, Կազմակերպության մարմինների արձանագրությունների, որոշումների, գույքի կառավարումից ստացված դրամական միջոցների վերաբերյալ, ինչպես նաև ստանալ նրա ֆինանսական հաշվետվությունների աուդիտն իրականացրած անկախ աուդիտորի եզրակացության պատճենը, որոնք վերաբերում են վերջին 3 տարիներին,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7) </w:t>
      </w:r>
      <w:proofErr w:type="gramStart"/>
      <w:r>
        <w:rPr>
          <w:rFonts w:ascii="Sylfaen" w:hAnsi="Sylfaen"/>
          <w:color w:val="000000"/>
          <w:sz w:val="23"/>
          <w:szCs w:val="23"/>
        </w:rPr>
        <w:t>իրականացնել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օրենքով սահմանված այլ իրավունքներ: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15. Կազմակերպության անդամը պարտավոր է`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1) </w:t>
      </w:r>
      <w:proofErr w:type="gramStart"/>
      <w:r>
        <w:rPr>
          <w:rFonts w:ascii="Sylfaen" w:hAnsi="Sylfaen"/>
          <w:color w:val="000000"/>
          <w:sz w:val="23"/>
          <w:szCs w:val="23"/>
        </w:rPr>
        <w:t>կատարել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Կազմակերպության կանոնադրական պահանջները և կառավարման մարմինների որոշումները,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2) </w:t>
      </w:r>
      <w:proofErr w:type="gramStart"/>
      <w:r>
        <w:rPr>
          <w:rFonts w:ascii="Sylfaen" w:hAnsi="Sylfaen"/>
          <w:color w:val="000000"/>
          <w:sz w:val="23"/>
          <w:szCs w:val="23"/>
        </w:rPr>
        <w:t>բարեխղճորեն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կատարել կառավարման մարմինների որոշմամբ իր վրա դրված պարտականությունները: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16. Կազմակերպության կանոնադրական պահանջները խախտելու կամ Կազմակերպության կառավարման մարմինների որոշմամբ իր վրա դրված պարտականությունները չկատարելու դեպքում Կազմակերպության անդամի նկատմամբ Կազմակերպության նախագահի կողմից կարող են կիրառվել կարգապահական տույժի միջոցներ` նկատողության կամ Կազմակերպության անդամությունից հեռացնելու ձևով: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b/>
          <w:bCs/>
          <w:color w:val="000000"/>
          <w:sz w:val="23"/>
          <w:szCs w:val="23"/>
        </w:rPr>
      </w:pPr>
      <w:r>
        <w:rPr>
          <w:rFonts w:ascii="Sylfaen" w:hAnsi="Sylfaen"/>
          <w:b/>
          <w:bCs/>
          <w:color w:val="000000"/>
          <w:sz w:val="23"/>
          <w:szCs w:val="23"/>
        </w:rPr>
        <w:t>V. ԿԱԶՄԱԿԵՐՊՈՒԹՅԱՆ ԿԱՌԱՎԱՐՄԱՆ ԿԱՐԳԸ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17. Կազմակերպության կառավարման մարմիններն են ժողովը և գործադիր մարմինը` Նախագահը: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18. Կազմակերպության գործունեությանն առնչվող ցանկացած հարցի վերաբերյալ վերջնական որոշում կայացնելու իրավունքը պատկանում է Կազմակերպության բարձրագույն մարմնին` ժողովին: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lastRenderedPageBreak/>
        <w:t>19. Կազմակերպության հերթական ժողովը գումարվում է հինգ տարին մեկ անգամ: Կազմակերպության հերթական ժողովը հրավիրում է Նախագահը` անդամների համատեղ հավաքի ձևով կամ հեռակա կարգով` հեռահաղորդակցության միջոցների կիրառմամբ` կազմելով համապատասխան արձանագրություն: Նախագահը որոշում է ժողովի անցկացման օրը, ժամը և տեղը, ինչպես նաև ժողովի օրակարգի նախնական տարբերակը և այդ մասին ոչ ուշ, քան 20 օր առաջ պատվիրված նամակով կամ էլեկտրոնային եղանակով կամ զանգվածային լրատվության միջոցներով կամ օրենքով սահմանված այլ եղանակներով ծանուցում է կազմակերպության անդամներին և կառույցներին: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20. Կազմակերպության արտահերթ Ժողով հրավիրվում է Նախագահի կամ Կազմակերպության անդամների առնվազն մեկ երրորդի նախաձեռնությամբ` Նախագահի կողմից: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21. Կազմակերպության արտահերթ Ժողովը գումարվում է վերոնշյալ նախաձեռնությունից ոչ ուշ, քան 5 օրվա ընթացքում: Արտահերթ Ժողով գումարելու ժամանակի և վայրի մասին Ժողովի մասնակիցները ծանուցվում են արտահերթ Ժողով անցկացնելու օրվանից առնվազն 5 օր առաջ: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22. Ժողովի բացառիկ իրավասության հարցերն են`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1) Կազմակերպության կանոնադրության փոփոխությունների, լրացումների կամ նոր խմբագրությամբ կանոնադրության հաստատումը,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2) </w:t>
      </w:r>
      <w:proofErr w:type="gramStart"/>
      <w:r>
        <w:rPr>
          <w:rFonts w:ascii="Sylfaen" w:hAnsi="Sylfaen"/>
          <w:color w:val="000000"/>
          <w:sz w:val="23"/>
          <w:szCs w:val="23"/>
        </w:rPr>
        <w:t>այլ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իրավաբանական անձի ստեղծման կամ այլ կազմակերպությունում Կազմակերպության մասնակցության մասին որոշման ընդունումը,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3) Կազմակերպության առանձնացված ստորաբաժանումներ կամ հիմնարկներ ստեղծելու և դրանց կանոնադրությունները հաստատելու մասին որոշումների ընդունումը,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4) Կազմակերպության կառուցվածքի հաստատումը,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5) Կազմակերպության Նախագահի ընտրությունը և փոփոխումը,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6) Կազմակերպության Նախագահի վարձատրության կարգի և պայմանների սահմանումը,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7) Կազմակերպության աուդիտն իրականացնող անձի ընտրությունը, եթե օրենքի համաձայն կազմակերպությունը ենթակա է պարտադիր աուդիտի,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8) Կազմակերպության ռազմավարության հաստատումը, եթե Կազմակերպությունը նախատեսում է ունենալ ռազմավարություն,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9) </w:t>
      </w:r>
      <w:proofErr w:type="gramStart"/>
      <w:r>
        <w:rPr>
          <w:rFonts w:ascii="Sylfaen" w:hAnsi="Sylfaen"/>
          <w:color w:val="000000"/>
          <w:sz w:val="23"/>
          <w:szCs w:val="23"/>
        </w:rPr>
        <w:t>հինգ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տարին մեկ անգամ գործադիր մարմնի կողմից Ժողովի գումարմանը նախորդող տարիների ընթացքում հաստատված Կազմակերպության գործունեության և գույքի օգտագործման տարեկան հաշվետվությունների հաստատումը,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10) Կազմակերպության մարմինների` իրավական ակտերի պահանջներին և կանոնադրությանը հակասող որոշումների գործողության դադարեցումը,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11) Կազմակերպության վերակազմակերպման մասին որոշման ընդունումը,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12) Կազմակերպության լուծարման (բացառությամբ դատարանի վճռով լուծարվելու դեպքերի) մասին որոշման ընդունումը,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13) </w:t>
      </w:r>
      <w:proofErr w:type="gramStart"/>
      <w:r>
        <w:rPr>
          <w:rFonts w:ascii="Sylfaen" w:hAnsi="Sylfaen"/>
          <w:color w:val="000000"/>
          <w:sz w:val="23"/>
          <w:szCs w:val="23"/>
        </w:rPr>
        <w:t>օրենքով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նախատեսված այլ լիազորությունների իրականացումը: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lastRenderedPageBreak/>
        <w:t>23. Ժողովն իրավազոր է, եթե գումարվել է օրենքին և Կազմակերպության կանոնադրությանը համապատասխան, և Ժողովին մասնակցում է Կազմակերպության բոլոր անդամների ընդհանուր թվի կեսից ավելին: Ժողովի որոշումներն ընդունվում են կազմակերպության Ժողովին ներկա անդամների ձայների մեծամասնությամբ: Ժողովի արձանագրությունը ստորագրում են ժողովի նախագահողը և քարտուղարը: Ժողովի արձանագրությունները պահպանվում են 5 տարի: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24. Նախագահն ընտրվում է Ժողովի կողմից հինգ տարի ժամկետով: Կազմակերպության գործադիր մարմինը կազմակերպության նախագահն է: Նախագահը ղեկավարում է կազմակերպության ընթացիկ գործունեությունը և վարում է ժողովի նիստերը: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25. Նախագահի իրավասությունները ներառում են Կազմակերպության ընթացիկ գործունեության կառավարման, ինչպես նաև Կազմակերպության կառավարման մարմինների գործունեությունն ապահովելուն ուղղված բոլոր հարցերը: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26. Նախագահը Կազմակերպության կանոնադրությանը և Ժողովի որոշումներին համապատասխան`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1) </w:t>
      </w:r>
      <w:proofErr w:type="gramStart"/>
      <w:r>
        <w:rPr>
          <w:rFonts w:ascii="Sylfaen" w:hAnsi="Sylfaen"/>
          <w:color w:val="000000"/>
          <w:sz w:val="23"/>
          <w:szCs w:val="23"/>
        </w:rPr>
        <w:t>ապահովում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է Ժողովի որոշումների կատարումը,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2) </w:t>
      </w:r>
      <w:proofErr w:type="gramStart"/>
      <w:r>
        <w:rPr>
          <w:rFonts w:ascii="Sylfaen" w:hAnsi="Sylfaen"/>
          <w:color w:val="000000"/>
          <w:sz w:val="23"/>
          <w:szCs w:val="23"/>
        </w:rPr>
        <w:t>տնօրինում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և կառավարում է Կազմակերպության ցանկացած տեսակի և չափի գույքը, այդ թվում` ֆինանսական միջոցները, գործարքներ է կնքում Կազմակերպության անունից,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3) </w:t>
      </w:r>
      <w:proofErr w:type="gramStart"/>
      <w:r>
        <w:rPr>
          <w:rFonts w:ascii="Sylfaen" w:hAnsi="Sylfaen"/>
          <w:color w:val="000000"/>
          <w:sz w:val="23"/>
          <w:szCs w:val="23"/>
        </w:rPr>
        <w:t>ներկայացնում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է Կազմակերպությունը Հայաստանի Հանրապետությունում և օտարերկրյա պետություններում,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4) </w:t>
      </w:r>
      <w:proofErr w:type="gramStart"/>
      <w:r>
        <w:rPr>
          <w:rFonts w:ascii="Sylfaen" w:hAnsi="Sylfaen"/>
          <w:color w:val="000000"/>
          <w:sz w:val="23"/>
          <w:szCs w:val="23"/>
        </w:rPr>
        <w:t>տալիս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է լիազորագրեր,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5) </w:t>
      </w:r>
      <w:proofErr w:type="gramStart"/>
      <w:r>
        <w:rPr>
          <w:rFonts w:ascii="Sylfaen" w:hAnsi="Sylfaen"/>
          <w:color w:val="000000"/>
          <w:sz w:val="23"/>
          <w:szCs w:val="23"/>
        </w:rPr>
        <w:t>բանկերում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բացում է Կազմակերպության հաշվարկային (այդ թվում` արտարժութային) և այլ հաշիվներ,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6) </w:t>
      </w:r>
      <w:proofErr w:type="gramStart"/>
      <w:r>
        <w:rPr>
          <w:rFonts w:ascii="Sylfaen" w:hAnsi="Sylfaen"/>
          <w:color w:val="000000"/>
          <w:sz w:val="23"/>
          <w:szCs w:val="23"/>
        </w:rPr>
        <w:t>իր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իրավասության սահմաններում արձակում է հրամաններ, հրահանգներ, կատարման համար տալիս է պարտադիր ցուցումներ և վերահսկում դրանց կատարումը,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7) </w:t>
      </w:r>
      <w:proofErr w:type="gramStart"/>
      <w:r>
        <w:rPr>
          <w:rFonts w:ascii="Sylfaen" w:hAnsi="Sylfaen"/>
          <w:color w:val="000000"/>
          <w:sz w:val="23"/>
          <w:szCs w:val="23"/>
        </w:rPr>
        <w:t>հաստատում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է կազմակերպության հաստիքացուցակը և տարեկան ծախսերի նախահաշիվը,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8) </w:t>
      </w:r>
      <w:proofErr w:type="gramStart"/>
      <w:r>
        <w:rPr>
          <w:rFonts w:ascii="Sylfaen" w:hAnsi="Sylfaen"/>
          <w:color w:val="000000"/>
          <w:sz w:val="23"/>
          <w:szCs w:val="23"/>
        </w:rPr>
        <w:t>հաստատում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է Կազմակերպության գործունեությունը կանոնակարգող ներքին փաստաթղթերը, այդ թվում` նրա առանձնացված ստորաբաժանումների, հիմնարկների ներքին կարգապահական և այլ կանոնները,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9) </w:t>
      </w:r>
      <w:proofErr w:type="gramStart"/>
      <w:r>
        <w:rPr>
          <w:rFonts w:ascii="Sylfaen" w:hAnsi="Sylfaen"/>
          <w:color w:val="000000"/>
          <w:sz w:val="23"/>
          <w:szCs w:val="23"/>
        </w:rPr>
        <w:t>հաստատում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է Կազմակերպության, ինչպես նաև նրա մարմինների հաշվետվությունները,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10) </w:t>
      </w:r>
      <w:proofErr w:type="gramStart"/>
      <w:r>
        <w:rPr>
          <w:rFonts w:ascii="Sylfaen" w:hAnsi="Sylfaen"/>
          <w:color w:val="000000"/>
          <w:sz w:val="23"/>
          <w:szCs w:val="23"/>
        </w:rPr>
        <w:t>հաստատում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է Ժողովների գումարմանը նախորդող տարիների Կազմակերպության գործունեության և գույքի օգտագործման տարեկան հաշվետվությունները, որոնք հինգ տարին մեկ անգամ ներկայացնում է Ժողովի հաստատմանը,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11) </w:t>
      </w:r>
      <w:proofErr w:type="gramStart"/>
      <w:r>
        <w:rPr>
          <w:rFonts w:ascii="Sylfaen" w:hAnsi="Sylfaen"/>
          <w:color w:val="000000"/>
          <w:sz w:val="23"/>
          <w:szCs w:val="23"/>
        </w:rPr>
        <w:t>ընդունում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է Կազմակերպության անդամ և հեռացնում Կազմակերպության անդամությունից,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12) </w:t>
      </w:r>
      <w:proofErr w:type="gramStart"/>
      <w:r>
        <w:rPr>
          <w:rFonts w:ascii="Sylfaen" w:hAnsi="Sylfaen"/>
          <w:color w:val="000000"/>
          <w:sz w:val="23"/>
          <w:szCs w:val="23"/>
        </w:rPr>
        <w:t>իրականացնում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է օրենքով սահմանված այլ լիազորություններ: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27. Նախագահն իր լիազորություններն իրականացնելիս Կազմակերպության անունից հանդես է գալիս առանց լիազորագրի: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lastRenderedPageBreak/>
        <w:t>28. Նախագահը կրում է օրենքով նախատեսված պատասխանատվություն օրենքների, իրավական այլ ակտերի, Կազմակերպության կանոնադրության, Ժողովի որոշումների կամ կնքված պայմանագրերի պահանջները չկատարելու կամ ոչ պատշաճ կատարելու համար: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b/>
          <w:bCs/>
          <w:color w:val="000000"/>
          <w:sz w:val="23"/>
          <w:szCs w:val="23"/>
        </w:rPr>
      </w:pPr>
      <w:r>
        <w:rPr>
          <w:rFonts w:ascii="Sylfaen" w:hAnsi="Sylfaen"/>
          <w:b/>
          <w:bCs/>
          <w:color w:val="000000"/>
          <w:sz w:val="23"/>
          <w:szCs w:val="23"/>
        </w:rPr>
        <w:t>VI. ԿԱԶՄԱԿԵՐՊՈՒԹՅԱՆ ԳՈՒՅՔԸ, ՁԵՎԱՎՈՐՄԱՆ ԱՂԲՅՈՒՐՆԵՐԸ ԵՎ ՕԳՏԱԳՈՐԾՄԱՆ ԿԱՐԳԸ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29. Կազմակերպությունը որպես սեփականություն ունի առանձնացված գույք և իր պարտավորությունների համար պատասխանատու է այդ գույքով: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30. Կազմակերպությունը որպես սեփականություն կարող է ունենալ անշարժ և շարժական գույք` շենքեր, շինություններ, տրանսպորտային միջոցներ, սարքավորումներ, դրամական միջոցներ, արժեթղթեր և օրենքով չարգելված այլ գույք: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31. Կազմակերպության գույքի ձևավորման աղբյուր կարող են լինել`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1) </w:t>
      </w:r>
      <w:proofErr w:type="gramStart"/>
      <w:r>
        <w:rPr>
          <w:rFonts w:ascii="Sylfaen" w:hAnsi="Sylfaen"/>
          <w:color w:val="000000"/>
          <w:sz w:val="23"/>
          <w:szCs w:val="23"/>
        </w:rPr>
        <w:t>կազմակերպության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անդամների ներդրումները,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2) Կազմակերպության ձեռնարկատիրական գործունեությունից ստացված միջոցները,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3) </w:t>
      </w:r>
      <w:proofErr w:type="gramStart"/>
      <w:r>
        <w:rPr>
          <w:rFonts w:ascii="Sylfaen" w:hAnsi="Sylfaen"/>
          <w:color w:val="000000"/>
          <w:sz w:val="23"/>
          <w:szCs w:val="23"/>
        </w:rPr>
        <w:t>իր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ստեղծած կամ իր մասնակցությամբ այլ առևտրային կազմակերպությունից ստացված միջոցները,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4) </w:t>
      </w:r>
      <w:proofErr w:type="gramStart"/>
      <w:r>
        <w:rPr>
          <w:rFonts w:ascii="Sylfaen" w:hAnsi="Sylfaen"/>
          <w:color w:val="000000"/>
          <w:sz w:val="23"/>
          <w:szCs w:val="23"/>
        </w:rPr>
        <w:t>դրամական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մուտքերը պետական բյուջեից,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5) </w:t>
      </w:r>
      <w:proofErr w:type="gramStart"/>
      <w:r>
        <w:rPr>
          <w:rFonts w:ascii="Sylfaen" w:hAnsi="Sylfaen"/>
          <w:color w:val="000000"/>
          <w:sz w:val="23"/>
          <w:szCs w:val="23"/>
        </w:rPr>
        <w:t>նվիրաբերությունները</w:t>
      </w:r>
      <w:proofErr w:type="gramEnd"/>
      <w:r>
        <w:rPr>
          <w:rFonts w:ascii="Sylfaen" w:hAnsi="Sylfaen"/>
          <w:color w:val="000000"/>
          <w:sz w:val="23"/>
          <w:szCs w:val="23"/>
        </w:rPr>
        <w:t>, այդ թվում` դրամաշնորհները,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6) </w:t>
      </w:r>
      <w:proofErr w:type="gramStart"/>
      <w:r>
        <w:rPr>
          <w:rFonts w:ascii="Sylfaen" w:hAnsi="Sylfaen"/>
          <w:color w:val="000000"/>
          <w:sz w:val="23"/>
          <w:szCs w:val="23"/>
        </w:rPr>
        <w:t>հանգանակությունները</w:t>
      </w:r>
      <w:proofErr w:type="gramEnd"/>
      <w:r>
        <w:rPr>
          <w:rFonts w:ascii="Sylfaen" w:hAnsi="Sylfaen"/>
          <w:color w:val="000000"/>
          <w:sz w:val="23"/>
          <w:szCs w:val="23"/>
        </w:rPr>
        <w:t>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 xml:space="preserve">7) </w:t>
      </w:r>
      <w:proofErr w:type="gramStart"/>
      <w:r>
        <w:rPr>
          <w:rFonts w:ascii="Sylfaen" w:hAnsi="Sylfaen"/>
          <w:color w:val="000000"/>
          <w:sz w:val="23"/>
          <w:szCs w:val="23"/>
        </w:rPr>
        <w:t>օրենքով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չարգելած այլ միջոցներ: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32. Կազմակերպության միջոցները կարող են օգտագործվել կանոնադրությամբ սահմանված նպատակների և խնդիրների իրականացման համար: Կազմակերպության գույքը, այդ թվում` ձեռնարկատիրական գործունեությունից ստացված շահույթը նրա անդամների միջև չի կարող բաշխվել: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b/>
          <w:bCs/>
          <w:color w:val="000000"/>
          <w:sz w:val="23"/>
          <w:szCs w:val="23"/>
        </w:rPr>
      </w:pPr>
      <w:r>
        <w:rPr>
          <w:rFonts w:ascii="Sylfaen" w:hAnsi="Sylfaen"/>
          <w:b/>
          <w:bCs/>
          <w:color w:val="000000"/>
          <w:sz w:val="23"/>
          <w:szCs w:val="23"/>
        </w:rPr>
        <w:t>VII. ԿԱԶՄԱԿԵՐՊՈՒԹՅԱՆ ՎԵՐԱԿԱԶՄԱԿԵՐՊՈՒՄԸ, ԼՈՒԾԱՐՈՒՄԸ, ԼՈՒԾԱՐՄԱՆ ԴԵՊՔՈՒՄ ԳՈՒՅՔԻ ՕԳՏԱԳՈՐԾՈՒՄԸ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33. Կազմակերպությունը կարող է լուծարվել Ժողովի որոշմամբ կամ դատարանի վճռով: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34. Ժողովը կազմավորում է լուծարային հանձնաժողով և օրենքով նախատեսված կարգով սահմանում լուծարման կարգն ու ժամկետները: Կազմակերպության լուծարման ավարտին լուծարային հանձնաժողովը պարտադիր վճարումներն իրականացնելուց հետո մնացած գույքը Ժողովի որոշմամբ սահմանված կարգով օգտագործում է Կազմակերպության կանոնադրական նպատակների և խնդիրների իրականացման համար, իսկ եթե դա հնարավոր չէ, փոխանցում է պետական բյուջե: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35. Կազմակերպությունը կարող է վերակազմակերպվել Ժողովի որոշմամբ կամ օրենքով սահմանված դեպքերում դատարանի վճռով` օրենքով սահմանված կարգով: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lastRenderedPageBreak/>
        <w:t>Սույն կանոնադրությունը կազմված է __.__.201 թ. և բաղկացած է _ թերթից: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comm"/>
        <w:shd w:val="clear" w:color="auto" w:fill="FFFFFF"/>
        <w:spacing w:before="0" w:beforeAutospacing="0" w:after="0" w:afterAutospacing="0"/>
        <w:ind w:left="600" w:right="150" w:firstLine="450"/>
        <w:jc w:val="both"/>
        <w:rPr>
          <w:rFonts w:ascii="Sylfaen" w:hAnsi="Sylfaen"/>
          <w:b/>
          <w:bCs/>
          <w:i/>
          <w:iCs/>
          <w:color w:val="0099DD"/>
          <w:sz w:val="20"/>
          <w:szCs w:val="20"/>
        </w:rPr>
      </w:pPr>
      <w:r>
        <w:rPr>
          <w:rFonts w:ascii="Sylfaen" w:hAnsi="Sylfaen"/>
          <w:b/>
          <w:bCs/>
          <w:i/>
          <w:iCs/>
          <w:color w:val="0099DD"/>
          <w:sz w:val="20"/>
          <w:szCs w:val="20"/>
        </w:rPr>
        <w:t>(1-ին հավելվածը խմբ. 22.03.18 թիվ 117-Ն հրաման)</w:t>
      </w:r>
    </w:p>
    <w:p w:rsidR="0042144F" w:rsidRDefault="0042144F" w:rsidP="0042144F">
      <w:pPr>
        <w:pStyle w:val="comm"/>
        <w:shd w:val="clear" w:color="auto" w:fill="FFFFFF"/>
        <w:spacing w:before="0" w:beforeAutospacing="0" w:after="0" w:afterAutospacing="0"/>
        <w:ind w:left="600" w:right="150" w:firstLine="450"/>
        <w:jc w:val="both"/>
        <w:rPr>
          <w:rFonts w:ascii="Sylfaen" w:hAnsi="Sylfaen"/>
          <w:b/>
          <w:bCs/>
          <w:i/>
          <w:iCs/>
          <w:color w:val="0099DD"/>
          <w:sz w:val="20"/>
          <w:szCs w:val="20"/>
        </w:rPr>
      </w:pPr>
    </w:p>
    <w:p w:rsidR="0042144F" w:rsidRDefault="0042144F" w:rsidP="0042144F">
      <w:pPr>
        <w:pStyle w:val="comm"/>
        <w:shd w:val="clear" w:color="auto" w:fill="FFFFFF"/>
        <w:spacing w:before="0" w:beforeAutospacing="0" w:after="0" w:afterAutospacing="0"/>
        <w:ind w:left="600" w:right="150" w:firstLine="450"/>
        <w:jc w:val="both"/>
        <w:rPr>
          <w:rFonts w:ascii="Sylfaen" w:hAnsi="Sylfaen"/>
          <w:b/>
          <w:bCs/>
          <w:i/>
          <w:iCs/>
          <w:color w:val="0099DD"/>
          <w:sz w:val="20"/>
          <w:szCs w:val="20"/>
        </w:rPr>
      </w:pPr>
    </w:p>
    <w:p w:rsidR="0042144F" w:rsidRDefault="0042144F" w:rsidP="0042144F">
      <w:pPr>
        <w:pStyle w:val="comm"/>
        <w:shd w:val="clear" w:color="auto" w:fill="FFFFFF"/>
        <w:spacing w:before="0" w:beforeAutospacing="0" w:after="0" w:afterAutospacing="0"/>
        <w:ind w:left="600" w:right="150" w:firstLine="450"/>
        <w:jc w:val="both"/>
        <w:rPr>
          <w:rFonts w:ascii="Sylfaen" w:hAnsi="Sylfaen"/>
          <w:b/>
          <w:bCs/>
          <w:i/>
          <w:iCs/>
          <w:color w:val="0099DD"/>
          <w:sz w:val="20"/>
          <w:szCs w:val="20"/>
        </w:rPr>
      </w:pPr>
    </w:p>
    <w:p w:rsidR="0042144F" w:rsidRDefault="0042144F" w:rsidP="0042144F">
      <w:pPr>
        <w:pStyle w:val="comm"/>
        <w:shd w:val="clear" w:color="auto" w:fill="FFFFFF"/>
        <w:spacing w:before="0" w:beforeAutospacing="0" w:after="0" w:afterAutospacing="0"/>
        <w:ind w:left="600" w:right="150" w:firstLine="450"/>
        <w:jc w:val="both"/>
        <w:rPr>
          <w:rFonts w:ascii="Sylfaen" w:hAnsi="Sylfaen"/>
          <w:b/>
          <w:bCs/>
          <w:i/>
          <w:iCs/>
          <w:color w:val="0099DD"/>
          <w:sz w:val="20"/>
          <w:szCs w:val="20"/>
        </w:rPr>
      </w:pPr>
    </w:p>
    <w:p w:rsidR="0042144F" w:rsidRDefault="0042144F" w:rsidP="0042144F">
      <w:pPr>
        <w:pStyle w:val="comm"/>
        <w:shd w:val="clear" w:color="auto" w:fill="FFFFFF"/>
        <w:spacing w:before="0" w:beforeAutospacing="0" w:after="0" w:afterAutospacing="0"/>
        <w:ind w:left="600" w:right="150" w:firstLine="450"/>
        <w:jc w:val="both"/>
        <w:rPr>
          <w:rFonts w:ascii="Sylfaen" w:hAnsi="Sylfaen"/>
          <w:b/>
          <w:bCs/>
          <w:i/>
          <w:iCs/>
          <w:color w:val="0099DD"/>
          <w:sz w:val="20"/>
          <w:szCs w:val="20"/>
        </w:rPr>
      </w:pPr>
    </w:p>
    <w:p w:rsidR="0042144F" w:rsidRDefault="0042144F" w:rsidP="0042144F">
      <w:pPr>
        <w:pStyle w:val="comm"/>
        <w:shd w:val="clear" w:color="auto" w:fill="FFFFFF"/>
        <w:spacing w:before="0" w:beforeAutospacing="0" w:after="0" w:afterAutospacing="0"/>
        <w:ind w:left="600" w:right="150" w:firstLine="450"/>
        <w:jc w:val="both"/>
        <w:rPr>
          <w:rFonts w:ascii="Sylfaen" w:hAnsi="Sylfaen"/>
          <w:b/>
          <w:bCs/>
          <w:i/>
          <w:iCs/>
          <w:color w:val="0099DD"/>
          <w:sz w:val="20"/>
          <w:szCs w:val="20"/>
        </w:rPr>
      </w:pP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Հավելված 2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Հայաստանի Հանրապետության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3"/>
          <w:szCs w:val="23"/>
        </w:rPr>
      </w:pPr>
      <w:proofErr w:type="gramStart"/>
      <w:r>
        <w:rPr>
          <w:rFonts w:ascii="Sylfaen" w:hAnsi="Sylfaen"/>
          <w:color w:val="000000"/>
          <w:sz w:val="23"/>
          <w:szCs w:val="23"/>
        </w:rPr>
        <w:t>արդարադատության</w:t>
      </w:r>
      <w:proofErr w:type="gramEnd"/>
      <w:r>
        <w:rPr>
          <w:rFonts w:ascii="Sylfaen" w:hAnsi="Sylfaen"/>
          <w:color w:val="000000"/>
          <w:sz w:val="23"/>
          <w:szCs w:val="23"/>
        </w:rPr>
        <w:t xml:space="preserve"> նախարարի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2017 թվականի մայիսի 25-ի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N 280-Ն հրամանի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b/>
          <w:bCs/>
          <w:color w:val="000000"/>
          <w:sz w:val="23"/>
          <w:szCs w:val="23"/>
        </w:rPr>
      </w:pPr>
      <w:r>
        <w:rPr>
          <w:rFonts w:ascii="Sylfaen" w:hAnsi="Sylfaen"/>
          <w:b/>
          <w:bCs/>
          <w:color w:val="000000"/>
          <w:sz w:val="23"/>
          <w:szCs w:val="23"/>
        </w:rPr>
        <w:t xml:space="preserve">[ԱՆՎԱՆՈՒՄ] </w:t>
      </w:r>
      <w:bookmarkStart w:id="0" w:name="_GoBack"/>
      <w:r>
        <w:rPr>
          <w:rFonts w:ascii="Sylfaen" w:hAnsi="Sylfaen"/>
          <w:b/>
          <w:bCs/>
          <w:color w:val="000000"/>
          <w:sz w:val="23"/>
          <w:szCs w:val="23"/>
        </w:rPr>
        <w:t>ՀԱՍԱՐԱԿԱԿԱՆ ԿԱԶՄԱԿԵՐՊՈՒԹՅԱՆ ՀԻՄՆԱԴԻՐ ԺՈՂՈՎԻ ԱՐՁԱՆԱԳՐՈՒԹՅՈՒՆ ԹԻՎ</w:t>
      </w:r>
      <w:bookmarkEnd w:id="0"/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Սույն արձանագրությունը կազմված է [տարի ամիս ամսաթիվ] [վայր], բաղկացած է [քանակ] թերթից: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[Անվանում] հասարակական կազմակերպության (այսուհետ` Կազմակերպություն) հիմնադիր ժողովը գումարվել է [տարի ամիս ամսաթիվ] [վայր]: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Հիմնադիր ժողովին մասնակցելու իրավունք ունեին և մասնակցում էին Կազմակերպության բոլոր հիմնադիրները` [անունները, ազգանունները]: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Միաձայն հիմնադիր ժողովի նախագահող ընտրվեց Անուն Ազգանուն, քարտուղար` Անուն Ազգանուն: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Ժողովի օրակարգը`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1) Կազմակերպության հիմնադրում,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2) Կազմակերպության կանոնադրության հաստատում,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3) Կազմակերպության գործադիր մարմնի` Նախագահի ընտրություն,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4) Կազմակերպության պետական գրանցման հարց: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Ամփոփելով քվեարկության արդյունքները Կազմակերպության հիմնադիր ժողովը ՄԻԱՁԱՅՆ որոշեց.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1) Հիմնադրել [Անվանում] հասարակական կազմակերպություն,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2) Հաստատել Կազմակերպության կանոնադրությունը,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3) [Անուն Ազգանուն, անձնագրի տվյալներ] ընտրել Կազմակերպության գործադիր մարմին` Նախագահ,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4) Դիմել ՀՀ ԱՆ Իրավաբանական անձանց պետական ռեգիստրի գործակալություն` Կազմակերպության պետական գրանցման համար: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Հիմնադիր ժողովի նախագահող` [ստորագրություն անուն, ազգանուն]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Հիմնադիր ժողովի քարտուղար` [ստորագրություն անուն, ազգանուն]:</w:t>
      </w:r>
    </w:p>
    <w:p w:rsidR="0042144F" w:rsidRDefault="0042144F" w:rsidP="0042144F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3"/>
          <w:szCs w:val="23"/>
        </w:rPr>
      </w:pPr>
      <w:r>
        <w:rPr>
          <w:rFonts w:ascii="Sylfaen" w:hAnsi="Sylfaen"/>
          <w:color w:val="000000"/>
          <w:sz w:val="23"/>
          <w:szCs w:val="23"/>
        </w:rPr>
        <w:t> </w:t>
      </w:r>
    </w:p>
    <w:p w:rsidR="0042144F" w:rsidRDefault="0042144F" w:rsidP="0042144F">
      <w:pPr>
        <w:pStyle w:val="comm"/>
        <w:shd w:val="clear" w:color="auto" w:fill="FFFFFF"/>
        <w:spacing w:before="0" w:beforeAutospacing="0" w:after="0" w:afterAutospacing="0"/>
        <w:ind w:left="600" w:right="150" w:firstLine="450"/>
        <w:jc w:val="both"/>
        <w:rPr>
          <w:rFonts w:ascii="Sylfaen" w:hAnsi="Sylfaen"/>
          <w:b/>
          <w:bCs/>
          <w:i/>
          <w:iCs/>
          <w:color w:val="0099DD"/>
          <w:sz w:val="20"/>
          <w:szCs w:val="20"/>
        </w:rPr>
      </w:pPr>
      <w:r>
        <w:rPr>
          <w:rFonts w:ascii="Sylfaen" w:hAnsi="Sylfaen"/>
          <w:b/>
          <w:bCs/>
          <w:i/>
          <w:iCs/>
          <w:color w:val="0099DD"/>
          <w:sz w:val="20"/>
          <w:szCs w:val="20"/>
        </w:rPr>
        <w:lastRenderedPageBreak/>
        <w:t>(2-րդ հավելվածը խմբ. 22.03.18 թիվ 117-Ն հրաման)</w:t>
      </w:r>
    </w:p>
    <w:p w:rsidR="00F74F61" w:rsidRDefault="00F74F61"/>
    <w:sectPr w:rsidR="00F74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4F"/>
    <w:rsid w:val="0042144F"/>
    <w:rsid w:val="00630444"/>
    <w:rsid w:val="00A50149"/>
    <w:rsid w:val="00F7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0CCD0-1439-4CC5-92B0-622C1C1D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1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changed">
    <w:name w:val="unchanged"/>
    <w:basedOn w:val="Normal"/>
    <w:rsid w:val="004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c">
    <w:name w:val="vhc"/>
    <w:basedOn w:val="Normal"/>
    <w:rsid w:val="004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k">
    <w:name w:val="bc6k"/>
    <w:basedOn w:val="Normal"/>
    <w:rsid w:val="004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">
    <w:name w:val="comm"/>
    <w:basedOn w:val="Normal"/>
    <w:rsid w:val="004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14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acttitle">
    <w:name w:val="label_acttitle"/>
    <w:basedOn w:val="DefaultParagraphFont"/>
    <w:rsid w:val="0042144F"/>
  </w:style>
  <w:style w:type="character" w:styleId="Hyperlink">
    <w:name w:val="Hyperlink"/>
    <w:basedOn w:val="DefaultParagraphFont"/>
    <w:uiPriority w:val="99"/>
    <w:unhideWhenUsed/>
    <w:rsid w:val="00421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Arzoyan</dc:creator>
  <cp:keywords/>
  <dc:description/>
  <cp:lastModifiedBy>Lilit Arzoyan</cp:lastModifiedBy>
  <cp:revision>1</cp:revision>
  <dcterms:created xsi:type="dcterms:W3CDTF">2018-10-29T09:04:00Z</dcterms:created>
  <dcterms:modified xsi:type="dcterms:W3CDTF">2018-10-29T09:18:00Z</dcterms:modified>
</cp:coreProperties>
</file>